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869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Вандера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18.09.2024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18810586240918066463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672653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18810586240918066463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18810586240918066463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.09.2024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.11.2024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0412365400725008692520133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28614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55DFD-25C4-42CD-B495-C9797D80A25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